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shd w:val="clear" w:color="auto" w:fill="FAFAFA"/>
        <w:tblCellMar>
          <w:top w:w="150" w:type="dxa"/>
          <w:left w:w="150" w:type="dxa"/>
          <w:bottom w:w="150" w:type="dxa"/>
          <w:right w:w="150" w:type="dxa"/>
        </w:tblCellMar>
        <w:tblLook w:val="04A0" w:firstRow="1" w:lastRow="0" w:firstColumn="1" w:lastColumn="0" w:noHBand="0" w:noVBand="1"/>
      </w:tblPr>
      <w:tblGrid>
        <w:gridCol w:w="9000"/>
      </w:tblGrid>
      <w:tr w:rsidR="008A598A" w:rsidRPr="008A598A" w:rsidTr="008A598A">
        <w:tc>
          <w:tcPr>
            <w:tcW w:w="0" w:type="auto"/>
            <w:shd w:val="clear" w:color="auto" w:fill="FAFAFA"/>
            <w:hideMark/>
          </w:tcPr>
          <w:tbl>
            <w:tblPr>
              <w:tblW w:w="5000" w:type="pct"/>
              <w:tblCellMar>
                <w:top w:w="150" w:type="dxa"/>
                <w:left w:w="150" w:type="dxa"/>
                <w:bottom w:w="150" w:type="dxa"/>
                <w:right w:w="150" w:type="dxa"/>
              </w:tblCellMar>
              <w:tblLook w:val="04A0" w:firstRow="1" w:lastRow="0" w:firstColumn="1" w:lastColumn="0" w:noHBand="0" w:noVBand="1"/>
            </w:tblPr>
            <w:tblGrid>
              <w:gridCol w:w="8700"/>
            </w:tblGrid>
            <w:tr w:rsidR="008A598A" w:rsidRPr="008A598A">
              <w:tc>
                <w:tcPr>
                  <w:tcW w:w="2850" w:type="dxa"/>
                  <w:hideMark/>
                </w:tcPr>
                <w:p w:rsidR="008A598A" w:rsidRPr="008A598A" w:rsidRDefault="008A598A" w:rsidP="008A598A">
                  <w:pPr>
                    <w:spacing w:after="0" w:line="150" w:lineRule="atLeast"/>
                    <w:rPr>
                      <w:rFonts w:ascii="Arial" w:eastAsia="Times New Roman" w:hAnsi="Arial" w:cs="Arial"/>
                      <w:color w:val="505050"/>
                      <w:sz w:val="15"/>
                      <w:szCs w:val="15"/>
                    </w:rPr>
                  </w:pPr>
                  <w:r w:rsidRPr="008A598A">
                    <w:rPr>
                      <w:rFonts w:ascii="Arial" w:eastAsia="Times New Roman" w:hAnsi="Arial" w:cs="Arial"/>
                      <w:color w:val="B22222"/>
                      <w:sz w:val="15"/>
                      <w:szCs w:val="15"/>
                    </w:rPr>
                    <w:t>Phone: 202.783.3870</w:t>
                  </w:r>
                  <w:r w:rsidRPr="008A598A">
                    <w:rPr>
                      <w:rFonts w:ascii="Arial" w:eastAsia="Times New Roman" w:hAnsi="Arial" w:cs="Arial"/>
                      <w:color w:val="B22222"/>
                      <w:sz w:val="15"/>
                      <w:szCs w:val="15"/>
                    </w:rPr>
                    <w:br/>
                    <w:t>Fax: 202.942.7649</w:t>
                  </w:r>
                  <w:r w:rsidRPr="008A598A">
                    <w:rPr>
                      <w:rFonts w:ascii="Arial" w:eastAsia="Times New Roman" w:hAnsi="Arial" w:cs="Arial"/>
                      <w:color w:val="505050"/>
                      <w:sz w:val="15"/>
                      <w:szCs w:val="15"/>
                    </w:rPr>
                    <w:br/>
                  </w:r>
                  <w:r w:rsidRPr="008A598A">
                    <w:rPr>
                      <w:rFonts w:ascii="Arial" w:eastAsia="Times New Roman" w:hAnsi="Arial" w:cs="Arial"/>
                      <w:color w:val="3333CC"/>
                      <w:sz w:val="15"/>
                      <w:szCs w:val="15"/>
                    </w:rPr>
                    <w:t> </w:t>
                  </w:r>
                  <w:r w:rsidRPr="008A598A">
                    <w:rPr>
                      <w:rFonts w:ascii="Arial" w:eastAsia="Times New Roman" w:hAnsi="Arial" w:cs="Arial"/>
                      <w:color w:val="505050"/>
                      <w:sz w:val="15"/>
                      <w:szCs w:val="15"/>
                    </w:rPr>
                    <w:br/>
                  </w:r>
                  <w:r w:rsidRPr="008A598A">
                    <w:rPr>
                      <w:rFonts w:ascii="Arial" w:eastAsia="Times New Roman" w:hAnsi="Arial" w:cs="Arial"/>
                      <w:i/>
                      <w:iCs/>
                      <w:color w:val="003399"/>
                      <w:sz w:val="15"/>
                      <w:szCs w:val="15"/>
                    </w:rPr>
                    <w:t>www.freedomworks.org</w:t>
                  </w:r>
                  <w:r w:rsidRPr="008A598A">
                    <w:rPr>
                      <w:rFonts w:ascii="Arial" w:eastAsia="Times New Roman" w:hAnsi="Arial" w:cs="Arial"/>
                      <w:color w:val="505050"/>
                      <w:sz w:val="15"/>
                      <w:szCs w:val="15"/>
                    </w:rPr>
                    <w:br/>
                  </w:r>
                  <w:r w:rsidRPr="008A598A">
                    <w:rPr>
                      <w:rFonts w:ascii="Arial" w:eastAsia="Times New Roman" w:hAnsi="Arial" w:cs="Arial"/>
                      <w:color w:val="505050"/>
                      <w:sz w:val="15"/>
                      <w:szCs w:val="15"/>
                    </w:rPr>
                    <w:br/>
                  </w:r>
                  <w:r w:rsidRPr="008A598A">
                    <w:rPr>
                      <w:rFonts w:ascii="Arial" w:eastAsia="Times New Roman" w:hAnsi="Arial" w:cs="Arial"/>
                      <w:color w:val="B22222"/>
                      <w:sz w:val="15"/>
                      <w:szCs w:val="15"/>
                    </w:rPr>
                    <w:t>400 North Capitol Street, NW</w:t>
                  </w:r>
                  <w:r w:rsidRPr="008A598A">
                    <w:rPr>
                      <w:rFonts w:ascii="Arial" w:eastAsia="Times New Roman" w:hAnsi="Arial" w:cs="Arial"/>
                      <w:color w:val="B22222"/>
                      <w:sz w:val="15"/>
                      <w:szCs w:val="15"/>
                    </w:rPr>
                    <w:br/>
                    <w:t>Suite 765</w:t>
                  </w:r>
                  <w:r w:rsidRPr="008A598A">
                    <w:rPr>
                      <w:rFonts w:ascii="Arial" w:eastAsia="Times New Roman" w:hAnsi="Arial" w:cs="Arial"/>
                      <w:color w:val="B22222"/>
                      <w:sz w:val="15"/>
                      <w:szCs w:val="15"/>
                    </w:rPr>
                    <w:br/>
                    <w:t>Washington, DC 20001</w:t>
                  </w:r>
                  <w:r w:rsidRPr="008A598A">
                    <w:rPr>
                      <w:rFonts w:ascii="Arial" w:eastAsia="Times New Roman" w:hAnsi="Arial" w:cs="Arial"/>
                      <w:color w:val="505050"/>
                      <w:sz w:val="15"/>
                      <w:szCs w:val="15"/>
                    </w:rPr>
                    <w:br/>
                    <w:t> </w:t>
                  </w:r>
                </w:p>
              </w:tc>
            </w:tr>
          </w:tbl>
          <w:p w:rsidR="008A598A" w:rsidRPr="008A598A" w:rsidRDefault="008A598A" w:rsidP="008A598A">
            <w:pPr>
              <w:spacing w:after="0" w:line="240" w:lineRule="auto"/>
              <w:rPr>
                <w:rFonts w:ascii="Times New Roman" w:eastAsia="Times New Roman" w:hAnsi="Times New Roman" w:cs="Times New Roman"/>
                <w:color w:val="000000"/>
                <w:sz w:val="27"/>
                <w:szCs w:val="27"/>
              </w:rPr>
            </w:pPr>
          </w:p>
        </w:tc>
      </w:tr>
    </w:tbl>
    <w:p w:rsidR="008A598A" w:rsidRPr="008A598A" w:rsidRDefault="008A598A" w:rsidP="008A598A">
      <w:pPr>
        <w:spacing w:after="0" w:line="240" w:lineRule="auto"/>
        <w:rPr>
          <w:rFonts w:ascii="Times New Roman" w:eastAsia="Times New Roman" w:hAnsi="Times New Roman" w:cs="Times New Roman"/>
          <w:vanish/>
          <w:sz w:val="24"/>
          <w:szCs w:val="24"/>
        </w:rPr>
      </w:pPr>
    </w:p>
    <w:tbl>
      <w:tblPr>
        <w:tblW w:w="90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9015"/>
      </w:tblGrid>
      <w:tr w:rsidR="008A598A" w:rsidRPr="008A598A" w:rsidTr="008A598A">
        <w:tc>
          <w:tcPr>
            <w:tcW w:w="0" w:type="auto"/>
            <w:shd w:val="clear" w:color="auto" w:fill="FFFFFF"/>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8A598A" w:rsidRPr="008A598A">
              <w:trPr>
                <w:jc w:val="center"/>
              </w:trPr>
              <w:tc>
                <w:tcPr>
                  <w:tcW w:w="0" w:type="auto"/>
                  <w:shd w:val="clear" w:color="auto" w:fill="FFFFFF"/>
                  <w:vAlign w:val="center"/>
                  <w:hideMark/>
                </w:tcPr>
                <w:p w:rsidR="008A598A" w:rsidRPr="008A598A" w:rsidRDefault="008A598A" w:rsidP="008A598A">
                  <w:pPr>
                    <w:spacing w:after="0" w:line="510" w:lineRule="atLeast"/>
                    <w:jc w:val="center"/>
                    <w:rPr>
                      <w:rFonts w:ascii="Arial" w:eastAsia="Times New Roman" w:hAnsi="Arial" w:cs="Arial"/>
                      <w:b/>
                      <w:bCs/>
                      <w:color w:val="202020"/>
                      <w:sz w:val="51"/>
                      <w:szCs w:val="51"/>
                    </w:rPr>
                  </w:pPr>
                  <w:r w:rsidRPr="008A598A">
                    <w:rPr>
                      <w:rFonts w:ascii="Arial" w:eastAsia="Times New Roman" w:hAnsi="Arial" w:cs="Arial"/>
                      <w:b/>
                      <w:bCs/>
                      <w:noProof/>
                      <w:color w:val="202020"/>
                      <w:sz w:val="51"/>
                      <w:szCs w:val="51"/>
                    </w:rPr>
                    <w:drawing>
                      <wp:inline distT="0" distB="0" distL="0" distR="0" wp14:anchorId="385DFDDF" wp14:editId="08E1307A">
                        <wp:extent cx="3683000" cy="728345"/>
                        <wp:effectExtent l="0" t="0" r="0" b="0"/>
                        <wp:docPr id="1" name="Picture 1" descr="https://gallery.mailchimp.com/8e0a8729c9/images/freedomworks2_logoce7d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e0a8729c9/images/freedomworks2_logoce7d2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83000" cy="728345"/>
                                </a:xfrm>
                                <a:prstGeom prst="rect">
                                  <a:avLst/>
                                </a:prstGeom>
                                <a:noFill/>
                                <a:ln>
                                  <a:noFill/>
                                </a:ln>
                              </pic:spPr>
                            </pic:pic>
                          </a:graphicData>
                        </a:graphic>
                      </wp:inline>
                    </w:drawing>
                  </w:r>
                </w:p>
              </w:tc>
            </w:tr>
          </w:tbl>
          <w:p w:rsidR="008A598A" w:rsidRPr="008A598A" w:rsidRDefault="008A598A" w:rsidP="008A598A">
            <w:pPr>
              <w:spacing w:after="0" w:line="240" w:lineRule="auto"/>
              <w:jc w:val="center"/>
              <w:rPr>
                <w:rFonts w:ascii="Times New Roman" w:eastAsia="Times New Roman" w:hAnsi="Times New Roman" w:cs="Times New Roman"/>
                <w:color w:val="000000"/>
                <w:sz w:val="27"/>
                <w:szCs w:val="27"/>
              </w:rPr>
            </w:pPr>
          </w:p>
        </w:tc>
      </w:tr>
      <w:tr w:rsidR="008A598A" w:rsidRPr="008A598A" w:rsidTr="008A598A">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8A598A" w:rsidRPr="008A598A">
              <w:trPr>
                <w:jc w:val="center"/>
              </w:trPr>
              <w:tc>
                <w:tcPr>
                  <w:tcW w:w="0" w:type="auto"/>
                  <w:shd w:val="clear" w:color="auto" w:fill="FFFFFF"/>
                  <w:hideMark/>
                </w:tcPr>
                <w:tbl>
                  <w:tblPr>
                    <w:tblW w:w="5000" w:type="pct"/>
                    <w:tblCellMar>
                      <w:top w:w="300" w:type="dxa"/>
                      <w:left w:w="300" w:type="dxa"/>
                      <w:bottom w:w="300" w:type="dxa"/>
                      <w:right w:w="300" w:type="dxa"/>
                    </w:tblCellMar>
                    <w:tblLook w:val="04A0" w:firstRow="1" w:lastRow="0" w:firstColumn="1" w:lastColumn="0" w:noHBand="0" w:noVBand="1"/>
                  </w:tblPr>
                  <w:tblGrid>
                    <w:gridCol w:w="9000"/>
                  </w:tblGrid>
                  <w:tr w:rsidR="008A598A" w:rsidRPr="008A598A">
                    <w:tc>
                      <w:tcPr>
                        <w:tcW w:w="0" w:type="auto"/>
                        <w:hideMark/>
                      </w:tcPr>
                      <w:p w:rsidR="008A598A" w:rsidRPr="008A598A" w:rsidRDefault="008A598A" w:rsidP="008A598A">
                        <w:pPr>
                          <w:spacing w:after="0" w:line="315" w:lineRule="atLeast"/>
                          <w:jc w:val="center"/>
                          <w:rPr>
                            <w:rFonts w:ascii="Arial" w:eastAsia="Times New Roman" w:hAnsi="Arial" w:cs="Arial"/>
                            <w:color w:val="505050"/>
                            <w:sz w:val="21"/>
                            <w:szCs w:val="21"/>
                          </w:rPr>
                        </w:pPr>
                        <w:bookmarkStart w:id="0" w:name="_GoBack"/>
                        <w:r w:rsidRPr="008A598A">
                          <w:rPr>
                            <w:rFonts w:ascii="Arial" w:eastAsia="Times New Roman" w:hAnsi="Arial" w:cs="Arial"/>
                            <w:b/>
                            <w:bCs/>
                            <w:color w:val="B22222"/>
                            <w:sz w:val="54"/>
                            <w:szCs w:val="54"/>
                          </w:rPr>
                          <w:t>Key Vote YES to Impeach the IRS Commissioner </w:t>
                        </w:r>
                      </w:p>
                      <w:bookmarkEnd w:id="0"/>
                      <w:p w:rsidR="008A598A" w:rsidRPr="008A598A" w:rsidRDefault="008A598A" w:rsidP="008A598A">
                        <w:pPr>
                          <w:spacing w:after="0" w:line="315" w:lineRule="atLeast"/>
                          <w:rPr>
                            <w:rFonts w:ascii="Arial" w:eastAsia="Times New Roman" w:hAnsi="Arial" w:cs="Arial"/>
                            <w:color w:val="505050"/>
                            <w:sz w:val="21"/>
                            <w:szCs w:val="21"/>
                          </w:rPr>
                        </w:pPr>
                        <w:r w:rsidRPr="008A598A">
                          <w:rPr>
                            <w:rFonts w:ascii="Arial" w:eastAsia="Times New Roman" w:hAnsi="Arial" w:cs="Arial"/>
                            <w:color w:val="505050"/>
                            <w:sz w:val="21"/>
                            <w:szCs w:val="21"/>
                          </w:rPr>
                          <w:br/>
                        </w:r>
                        <w:r w:rsidRPr="008A598A">
                          <w:rPr>
                            <w:rFonts w:ascii="Arial" w:eastAsia="Times New Roman" w:hAnsi="Arial" w:cs="Arial"/>
                            <w:color w:val="000000"/>
                            <w:sz w:val="21"/>
                            <w:szCs w:val="21"/>
                          </w:rPr>
                          <w:t>September 14, 2016</w:t>
                        </w:r>
                        <w:r w:rsidRPr="008A598A">
                          <w:rPr>
                            <w:rFonts w:ascii="Arial" w:eastAsia="Times New Roman" w:hAnsi="Arial" w:cs="Arial"/>
                            <w:color w:val="505050"/>
                            <w:sz w:val="21"/>
                            <w:szCs w:val="21"/>
                          </w:rPr>
                          <w:br/>
                        </w:r>
                        <w:r w:rsidRPr="008A598A">
                          <w:rPr>
                            <w:rFonts w:ascii="Arial" w:eastAsia="Times New Roman" w:hAnsi="Arial" w:cs="Arial"/>
                            <w:color w:val="505050"/>
                            <w:sz w:val="21"/>
                            <w:szCs w:val="21"/>
                          </w:rPr>
                          <w:br/>
                        </w:r>
                        <w:r w:rsidRPr="008A598A">
                          <w:rPr>
                            <w:rFonts w:ascii="Arial" w:eastAsia="Times New Roman" w:hAnsi="Arial" w:cs="Arial"/>
                            <w:color w:val="000000"/>
                            <w:sz w:val="21"/>
                            <w:szCs w:val="21"/>
                          </w:rPr>
                          <w:t xml:space="preserve">As one of our over 5.7 million FreedomWorks activists nationwide, I urge you to contact your representative and ask them to vote YES on </w:t>
                        </w:r>
                        <w:proofErr w:type="spellStart"/>
                        <w:r w:rsidRPr="008A598A">
                          <w:rPr>
                            <w:rFonts w:ascii="Arial" w:eastAsia="Times New Roman" w:hAnsi="Arial" w:cs="Arial"/>
                            <w:color w:val="000000"/>
                            <w:sz w:val="21"/>
                            <w:szCs w:val="21"/>
                          </w:rPr>
                          <w:t>H.Res</w:t>
                        </w:r>
                        <w:proofErr w:type="spellEnd"/>
                        <w:r w:rsidRPr="008A598A">
                          <w:rPr>
                            <w:rFonts w:ascii="Arial" w:eastAsia="Times New Roman" w:hAnsi="Arial" w:cs="Arial"/>
                            <w:color w:val="000000"/>
                            <w:sz w:val="21"/>
                            <w:szCs w:val="21"/>
                          </w:rPr>
                          <w:t xml:space="preserve">. 828, a resolution impeaching the commissioner of the Internal Revenue Service John Koskinen for high crimes and misdemeanors. </w:t>
                        </w:r>
                        <w:proofErr w:type="spellStart"/>
                        <w:r w:rsidRPr="008A598A">
                          <w:rPr>
                            <w:rFonts w:ascii="Arial" w:eastAsia="Times New Roman" w:hAnsi="Arial" w:cs="Arial"/>
                            <w:color w:val="000000"/>
                            <w:sz w:val="21"/>
                            <w:szCs w:val="21"/>
                          </w:rPr>
                          <w:t>H.Res</w:t>
                        </w:r>
                        <w:proofErr w:type="spellEnd"/>
                        <w:r w:rsidRPr="008A598A">
                          <w:rPr>
                            <w:rFonts w:ascii="Arial" w:eastAsia="Times New Roman" w:hAnsi="Arial" w:cs="Arial"/>
                            <w:color w:val="000000"/>
                            <w:sz w:val="21"/>
                            <w:szCs w:val="21"/>
                          </w:rPr>
                          <w:t>. 828 was introduced by Rep. John Fleming (R-La.).</w:t>
                        </w:r>
                        <w:r w:rsidRPr="008A598A">
                          <w:rPr>
                            <w:rFonts w:ascii="Arial" w:eastAsia="Times New Roman" w:hAnsi="Arial" w:cs="Arial"/>
                            <w:color w:val="505050"/>
                            <w:sz w:val="21"/>
                            <w:szCs w:val="21"/>
                          </w:rPr>
                          <w:br/>
                        </w:r>
                        <w:r w:rsidRPr="008A598A">
                          <w:rPr>
                            <w:rFonts w:ascii="Arial" w:eastAsia="Times New Roman" w:hAnsi="Arial" w:cs="Arial"/>
                            <w:color w:val="000000"/>
                            <w:sz w:val="21"/>
                            <w:szCs w:val="21"/>
                          </w:rPr>
                          <w:t> </w:t>
                        </w:r>
                        <w:r w:rsidRPr="008A598A">
                          <w:rPr>
                            <w:rFonts w:ascii="Arial" w:eastAsia="Times New Roman" w:hAnsi="Arial" w:cs="Arial"/>
                            <w:color w:val="505050"/>
                            <w:sz w:val="21"/>
                            <w:szCs w:val="21"/>
                          </w:rPr>
                          <w:br/>
                        </w:r>
                        <w:r w:rsidRPr="008A598A">
                          <w:rPr>
                            <w:rFonts w:ascii="Arial" w:eastAsia="Times New Roman" w:hAnsi="Arial" w:cs="Arial"/>
                            <w:color w:val="000000"/>
                            <w:sz w:val="21"/>
                            <w:szCs w:val="21"/>
                          </w:rPr>
                          <w:t>FreedomWorks has long called for the impeachment of Commissioner Koskinen. As the impeachment resolution states, the commissioner did not respond to the House Committee on Oversight and Government Reform's subpoena asking for communications from Lois Lerner. Shortly after, hundreds of her emails related to the subpoena were erased. Commissioner Koskinen made statements to Congress that were “false and misleading,” violated the trust and confidence that his position requires, and “failed to act with competence and forthrightness” during the investigation of the IRS’ politically motivated actions against conservative political speech.</w:t>
                        </w:r>
                        <w:r w:rsidRPr="008A598A">
                          <w:rPr>
                            <w:rFonts w:ascii="Arial" w:eastAsia="Times New Roman" w:hAnsi="Arial" w:cs="Arial"/>
                            <w:color w:val="505050"/>
                            <w:sz w:val="21"/>
                            <w:szCs w:val="21"/>
                          </w:rPr>
                          <w:br/>
                        </w:r>
                        <w:r w:rsidRPr="008A598A">
                          <w:rPr>
                            <w:rFonts w:ascii="Arial" w:eastAsia="Times New Roman" w:hAnsi="Arial" w:cs="Arial"/>
                            <w:color w:val="000000"/>
                            <w:sz w:val="21"/>
                            <w:szCs w:val="21"/>
                          </w:rPr>
                          <w:t> </w:t>
                        </w:r>
                        <w:r w:rsidRPr="008A598A">
                          <w:rPr>
                            <w:rFonts w:ascii="Arial" w:eastAsia="Times New Roman" w:hAnsi="Arial" w:cs="Arial"/>
                            <w:color w:val="505050"/>
                            <w:sz w:val="21"/>
                            <w:szCs w:val="21"/>
                          </w:rPr>
                          <w:br/>
                        </w:r>
                        <w:r w:rsidRPr="008A598A">
                          <w:rPr>
                            <w:rFonts w:ascii="Arial" w:eastAsia="Times New Roman" w:hAnsi="Arial" w:cs="Arial"/>
                            <w:color w:val="000000"/>
                            <w:sz w:val="21"/>
                            <w:szCs w:val="21"/>
                          </w:rPr>
                          <w:t>The House must impeach Commissioner Koskinen for his actions that rise to the level of high crimes and misdemeanors. Impeachment must happen to allow Congress to check the excessive actions of the Obama administration and preserve the oversight prerogatives of the House and the Senate. The IRS must not be permitted to bully Americans, ignore Congress, and get away with a totally inadequate investigation of serious allegations. </w:t>
                        </w:r>
                        <w:r w:rsidRPr="008A598A">
                          <w:rPr>
                            <w:rFonts w:ascii="Arial" w:eastAsia="Times New Roman" w:hAnsi="Arial" w:cs="Arial"/>
                            <w:b/>
                            <w:bCs/>
                            <w:i/>
                            <w:iCs/>
                            <w:color w:val="000000"/>
                            <w:sz w:val="21"/>
                            <w:szCs w:val="21"/>
                          </w:rPr>
                          <w:t>FreedomWorks reserves the right to key vote procedural motions that would block floor consideration of the impeachment resolution.</w:t>
                        </w:r>
                        <w:r w:rsidRPr="008A598A">
                          <w:rPr>
                            <w:rFonts w:ascii="Arial" w:eastAsia="Times New Roman" w:hAnsi="Arial" w:cs="Arial"/>
                            <w:b/>
                            <w:bCs/>
                            <w:i/>
                            <w:iCs/>
                            <w:color w:val="000000"/>
                            <w:sz w:val="21"/>
                            <w:szCs w:val="21"/>
                          </w:rPr>
                          <w:br/>
                        </w:r>
                        <w:r w:rsidRPr="008A598A">
                          <w:rPr>
                            <w:rFonts w:ascii="Arial" w:eastAsia="Times New Roman" w:hAnsi="Arial" w:cs="Arial"/>
                            <w:b/>
                            <w:bCs/>
                            <w:i/>
                            <w:iCs/>
                            <w:color w:val="000000"/>
                            <w:sz w:val="21"/>
                            <w:szCs w:val="21"/>
                          </w:rPr>
                          <w:lastRenderedPageBreak/>
                          <w:t> </w:t>
                        </w:r>
                        <w:r w:rsidRPr="008A598A">
                          <w:rPr>
                            <w:rFonts w:ascii="Arial" w:eastAsia="Times New Roman" w:hAnsi="Arial" w:cs="Arial"/>
                            <w:color w:val="505050"/>
                            <w:sz w:val="21"/>
                            <w:szCs w:val="21"/>
                          </w:rPr>
                          <w:br/>
                        </w:r>
                        <w:r w:rsidRPr="008A598A">
                          <w:rPr>
                            <w:rFonts w:ascii="Arial" w:eastAsia="Times New Roman" w:hAnsi="Arial" w:cs="Arial"/>
                            <w:color w:val="000000"/>
                            <w:sz w:val="21"/>
                            <w:szCs w:val="21"/>
                          </w:rPr>
                          <w:t>Please contact your representative and ask them to vote YES</w:t>
                        </w:r>
                        <w:proofErr w:type="gramStart"/>
                        <w:r w:rsidRPr="008A598A">
                          <w:rPr>
                            <w:rFonts w:ascii="Arial" w:eastAsia="Times New Roman" w:hAnsi="Arial" w:cs="Arial"/>
                            <w:color w:val="000000"/>
                            <w:sz w:val="21"/>
                            <w:szCs w:val="21"/>
                          </w:rPr>
                          <w:t>  on</w:t>
                        </w:r>
                        <w:proofErr w:type="gramEnd"/>
                        <w:r w:rsidRPr="008A598A">
                          <w:rPr>
                            <w:rFonts w:ascii="Arial" w:eastAsia="Times New Roman" w:hAnsi="Arial" w:cs="Arial"/>
                            <w:color w:val="000000"/>
                            <w:sz w:val="21"/>
                            <w:szCs w:val="21"/>
                          </w:rPr>
                          <w:t xml:space="preserve"> </w:t>
                        </w:r>
                        <w:proofErr w:type="spellStart"/>
                        <w:r w:rsidRPr="008A598A">
                          <w:rPr>
                            <w:rFonts w:ascii="Arial" w:eastAsia="Times New Roman" w:hAnsi="Arial" w:cs="Arial"/>
                            <w:color w:val="000000"/>
                            <w:sz w:val="21"/>
                            <w:szCs w:val="21"/>
                          </w:rPr>
                          <w:t>H.Res</w:t>
                        </w:r>
                        <w:proofErr w:type="spellEnd"/>
                        <w:r w:rsidRPr="008A598A">
                          <w:rPr>
                            <w:rFonts w:ascii="Arial" w:eastAsia="Times New Roman" w:hAnsi="Arial" w:cs="Arial"/>
                            <w:color w:val="000000"/>
                            <w:sz w:val="21"/>
                            <w:szCs w:val="21"/>
                          </w:rPr>
                          <w:t>. 828 and impeach the commissioner of the IRS, John Koskinen. FreedomWorks will count the vote on this resolution as a Key Vote when calculating our House Scorecard for 2016. The scorecard is used to determine eligibility for the FreedomFighter Award, which recognizes Members of the House and Senate who consistently vote to support economic freedom and individual liberty.</w:t>
                        </w:r>
                        <w:r w:rsidRPr="008A598A">
                          <w:rPr>
                            <w:rFonts w:ascii="Arial" w:eastAsia="Times New Roman" w:hAnsi="Arial" w:cs="Arial"/>
                            <w:color w:val="505050"/>
                            <w:sz w:val="21"/>
                            <w:szCs w:val="21"/>
                          </w:rPr>
                          <w:br/>
                        </w:r>
                        <w:r w:rsidRPr="008A598A">
                          <w:rPr>
                            <w:rFonts w:ascii="Arial" w:eastAsia="Times New Roman" w:hAnsi="Arial" w:cs="Arial"/>
                            <w:color w:val="505050"/>
                            <w:sz w:val="21"/>
                            <w:szCs w:val="21"/>
                          </w:rPr>
                          <w:br/>
                        </w:r>
                        <w:r w:rsidRPr="008A598A">
                          <w:rPr>
                            <w:rFonts w:ascii="Arial" w:eastAsia="Times New Roman" w:hAnsi="Arial" w:cs="Arial"/>
                            <w:color w:val="505050"/>
                            <w:sz w:val="21"/>
                            <w:szCs w:val="21"/>
                          </w:rPr>
                          <w:br/>
                        </w:r>
                        <w:r w:rsidRPr="008A598A">
                          <w:rPr>
                            <w:rFonts w:ascii="Arial" w:eastAsia="Times New Roman" w:hAnsi="Arial" w:cs="Arial"/>
                            <w:color w:val="505050"/>
                            <w:sz w:val="21"/>
                            <w:szCs w:val="21"/>
                          </w:rPr>
                          <w:br/>
                        </w:r>
                        <w:r w:rsidRPr="008A598A">
                          <w:rPr>
                            <w:rFonts w:ascii="Arial" w:eastAsia="Times New Roman" w:hAnsi="Arial" w:cs="Arial"/>
                            <w:color w:val="000000"/>
                            <w:sz w:val="21"/>
                            <w:szCs w:val="21"/>
                          </w:rPr>
                          <w:t> </w:t>
                        </w:r>
                        <w:r w:rsidRPr="008A598A">
                          <w:rPr>
                            <w:rFonts w:ascii="Arial" w:eastAsia="Times New Roman" w:hAnsi="Arial" w:cs="Arial"/>
                            <w:color w:val="505050"/>
                            <w:sz w:val="21"/>
                            <w:szCs w:val="21"/>
                          </w:rPr>
                          <w:br/>
                        </w:r>
                        <w:r w:rsidRPr="008A598A">
                          <w:rPr>
                            <w:rFonts w:ascii="Arial" w:eastAsia="Times New Roman" w:hAnsi="Arial" w:cs="Arial"/>
                            <w:color w:val="000000"/>
                            <w:sz w:val="21"/>
                            <w:szCs w:val="21"/>
                          </w:rPr>
                          <w:t>Sincerely,</w:t>
                        </w:r>
                        <w:r w:rsidRPr="008A598A">
                          <w:rPr>
                            <w:rFonts w:ascii="Arial" w:eastAsia="Times New Roman" w:hAnsi="Arial" w:cs="Arial"/>
                            <w:color w:val="505050"/>
                            <w:sz w:val="21"/>
                            <w:szCs w:val="21"/>
                          </w:rPr>
                          <w:br/>
                        </w:r>
                        <w:r w:rsidRPr="008A598A">
                          <w:rPr>
                            <w:rFonts w:ascii="Arial" w:eastAsia="Times New Roman" w:hAnsi="Arial" w:cs="Arial"/>
                            <w:noProof/>
                            <w:color w:val="000000"/>
                            <w:sz w:val="21"/>
                            <w:szCs w:val="21"/>
                          </w:rPr>
                          <w:drawing>
                            <wp:inline distT="0" distB="0" distL="0" distR="0" wp14:anchorId="5D29E804" wp14:editId="2BB6BA78">
                              <wp:extent cx="3090545" cy="533400"/>
                              <wp:effectExtent l="0" t="0" r="0" b="0"/>
                              <wp:docPr id="2" name="Picture 2" descr="https://gallery.mailchimp.com/8e0a8729c9/images/fa6721be-0b49-4f49-996a-438eca92e9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8e0a8729c9/images/fa6721be-0b49-4f49-996a-438eca92e99d.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0545" cy="533400"/>
                                      </a:xfrm>
                                      <a:prstGeom prst="rect">
                                        <a:avLst/>
                                      </a:prstGeom>
                                      <a:noFill/>
                                      <a:ln>
                                        <a:noFill/>
                                      </a:ln>
                                    </pic:spPr>
                                  </pic:pic>
                                </a:graphicData>
                              </a:graphic>
                            </wp:inline>
                          </w:drawing>
                        </w:r>
                        <w:r w:rsidRPr="008A598A">
                          <w:rPr>
                            <w:rFonts w:ascii="Arial" w:eastAsia="Times New Roman" w:hAnsi="Arial" w:cs="Arial"/>
                            <w:color w:val="505050"/>
                            <w:sz w:val="21"/>
                            <w:szCs w:val="21"/>
                          </w:rPr>
                          <w:br/>
                        </w:r>
                        <w:r w:rsidRPr="008A598A">
                          <w:rPr>
                            <w:rFonts w:ascii="Arial" w:eastAsia="Times New Roman" w:hAnsi="Arial" w:cs="Arial"/>
                            <w:color w:val="000000"/>
                            <w:sz w:val="21"/>
                            <w:szCs w:val="21"/>
                          </w:rPr>
                          <w:t>Adam Brandon</w:t>
                        </w:r>
                        <w:r w:rsidRPr="008A598A">
                          <w:rPr>
                            <w:rFonts w:ascii="Arial" w:eastAsia="Times New Roman" w:hAnsi="Arial" w:cs="Arial"/>
                            <w:color w:val="000000"/>
                            <w:sz w:val="21"/>
                            <w:szCs w:val="21"/>
                          </w:rPr>
                          <w:br/>
                          <w:t>President and CEO, FreedomWorks</w:t>
                        </w:r>
                        <w:r w:rsidRPr="008A598A">
                          <w:rPr>
                            <w:rFonts w:ascii="Arial" w:eastAsia="Times New Roman" w:hAnsi="Arial" w:cs="Arial"/>
                            <w:color w:val="505050"/>
                            <w:sz w:val="21"/>
                            <w:szCs w:val="21"/>
                          </w:rPr>
                          <w:br/>
                          <w:t> </w:t>
                        </w:r>
                      </w:p>
                    </w:tc>
                  </w:tr>
                </w:tbl>
                <w:p w:rsidR="008A598A" w:rsidRPr="008A598A" w:rsidRDefault="008A598A" w:rsidP="008A598A">
                  <w:pPr>
                    <w:spacing w:after="0" w:line="240" w:lineRule="auto"/>
                    <w:rPr>
                      <w:rFonts w:ascii="Times New Roman" w:eastAsia="Times New Roman" w:hAnsi="Times New Roman" w:cs="Times New Roman"/>
                      <w:sz w:val="24"/>
                      <w:szCs w:val="24"/>
                    </w:rPr>
                  </w:pPr>
                </w:p>
              </w:tc>
            </w:tr>
          </w:tbl>
          <w:p w:rsidR="008A598A" w:rsidRPr="008A598A" w:rsidRDefault="008A598A" w:rsidP="008A598A">
            <w:pPr>
              <w:spacing w:after="0" w:line="240" w:lineRule="auto"/>
              <w:jc w:val="center"/>
              <w:rPr>
                <w:rFonts w:ascii="Times New Roman" w:eastAsia="Times New Roman" w:hAnsi="Times New Roman" w:cs="Times New Roman"/>
                <w:color w:val="000000"/>
                <w:sz w:val="27"/>
                <w:szCs w:val="27"/>
              </w:rPr>
            </w:pPr>
          </w:p>
        </w:tc>
      </w:tr>
      <w:tr w:rsidR="008A598A" w:rsidRPr="008A598A" w:rsidTr="008A598A">
        <w:tc>
          <w:tcPr>
            <w:tcW w:w="0" w:type="auto"/>
            <w:shd w:val="clear" w:color="auto" w:fill="FFFFFF"/>
            <w:hideMark/>
          </w:tcPr>
          <w:tbl>
            <w:tblPr>
              <w:tblW w:w="9000" w:type="dxa"/>
              <w:jc w:val="center"/>
              <w:shd w:val="clear" w:color="auto" w:fill="FFFFFF"/>
              <w:tblCellMar>
                <w:top w:w="150" w:type="dxa"/>
                <w:left w:w="150" w:type="dxa"/>
                <w:bottom w:w="150" w:type="dxa"/>
                <w:right w:w="150" w:type="dxa"/>
              </w:tblCellMar>
              <w:tblLook w:val="04A0" w:firstRow="1" w:lastRow="0" w:firstColumn="1" w:lastColumn="0" w:noHBand="0" w:noVBand="1"/>
            </w:tblPr>
            <w:tblGrid>
              <w:gridCol w:w="9000"/>
            </w:tblGrid>
            <w:tr w:rsidR="008A598A" w:rsidRPr="008A598A">
              <w:trPr>
                <w:jc w:val="center"/>
              </w:trPr>
              <w:tc>
                <w:tcPr>
                  <w:tcW w:w="0" w:type="auto"/>
                  <w:shd w:val="clear" w:color="auto" w:fill="FFFFFF"/>
                  <w:hideMark/>
                </w:tcPr>
                <w:tbl>
                  <w:tblPr>
                    <w:tblW w:w="5000" w:type="pct"/>
                    <w:tblCellMar>
                      <w:top w:w="150" w:type="dxa"/>
                      <w:left w:w="150" w:type="dxa"/>
                      <w:bottom w:w="150" w:type="dxa"/>
                      <w:right w:w="150" w:type="dxa"/>
                    </w:tblCellMar>
                    <w:tblLook w:val="04A0" w:firstRow="1" w:lastRow="0" w:firstColumn="1" w:lastColumn="0" w:noHBand="0" w:noVBand="1"/>
                  </w:tblPr>
                  <w:tblGrid>
                    <w:gridCol w:w="5639"/>
                    <w:gridCol w:w="3061"/>
                  </w:tblGrid>
                  <w:tr w:rsidR="008A598A" w:rsidRPr="008A598A">
                    <w:tc>
                      <w:tcPr>
                        <w:tcW w:w="0" w:type="auto"/>
                        <w:gridSpan w:val="2"/>
                        <w:tcBorders>
                          <w:top w:val="nil"/>
                          <w:left w:val="nil"/>
                          <w:bottom w:val="nil"/>
                          <w:right w:val="nil"/>
                        </w:tcBorders>
                        <w:shd w:val="clear" w:color="auto" w:fill="FAFAFA"/>
                        <w:vAlign w:val="center"/>
                        <w:hideMark/>
                      </w:tcPr>
                      <w:p w:rsidR="008A598A" w:rsidRPr="008A598A" w:rsidRDefault="008A598A" w:rsidP="008A598A">
                        <w:pPr>
                          <w:spacing w:after="0" w:line="240" w:lineRule="auto"/>
                          <w:rPr>
                            <w:rFonts w:ascii="Times New Roman" w:eastAsia="Times New Roman" w:hAnsi="Times New Roman" w:cs="Times New Roman"/>
                            <w:sz w:val="24"/>
                            <w:szCs w:val="24"/>
                          </w:rPr>
                        </w:pPr>
                      </w:p>
                    </w:tc>
                  </w:tr>
                  <w:tr w:rsidR="008A598A" w:rsidRPr="008A598A">
                    <w:tc>
                      <w:tcPr>
                        <w:tcW w:w="5250" w:type="dxa"/>
                        <w:hideMark/>
                      </w:tcPr>
                      <w:p w:rsidR="008A598A" w:rsidRPr="008A598A" w:rsidRDefault="008A598A" w:rsidP="008A598A">
                        <w:pPr>
                          <w:spacing w:after="0" w:line="225" w:lineRule="atLeast"/>
                          <w:jc w:val="center"/>
                          <w:rPr>
                            <w:rFonts w:ascii="Arial" w:eastAsia="Times New Roman" w:hAnsi="Arial" w:cs="Arial"/>
                            <w:color w:val="707070"/>
                            <w:sz w:val="18"/>
                            <w:szCs w:val="18"/>
                          </w:rPr>
                        </w:pPr>
                        <w:r w:rsidRPr="008A598A">
                          <w:rPr>
                            <w:rFonts w:ascii="Arial" w:eastAsia="Times New Roman" w:hAnsi="Arial" w:cs="Arial"/>
                            <w:i/>
                            <w:iCs/>
                            <w:color w:val="707070"/>
                            <w:sz w:val="18"/>
                            <w:szCs w:val="18"/>
                          </w:rPr>
                          <w:t>Copyright © *|2016|* *|FreedomWorks|*, All rights reserved.  202.783.3870   www.freedomworks.org</w:t>
                        </w:r>
                      </w:p>
                      <w:p w:rsidR="008A598A" w:rsidRPr="008A598A" w:rsidRDefault="008A598A" w:rsidP="008A598A">
                        <w:pPr>
                          <w:spacing w:after="0" w:line="225" w:lineRule="atLeast"/>
                          <w:jc w:val="center"/>
                          <w:rPr>
                            <w:rFonts w:ascii="Arial" w:eastAsia="Times New Roman" w:hAnsi="Arial" w:cs="Arial"/>
                            <w:color w:val="707070"/>
                            <w:sz w:val="18"/>
                            <w:szCs w:val="18"/>
                          </w:rPr>
                        </w:pPr>
                        <w:r w:rsidRPr="008A598A">
                          <w:rPr>
                            <w:rFonts w:ascii="Arial" w:eastAsia="Times New Roman" w:hAnsi="Arial" w:cs="Arial"/>
                            <w:b/>
                            <w:bCs/>
                            <w:color w:val="707070"/>
                            <w:sz w:val="18"/>
                            <w:szCs w:val="18"/>
                          </w:rPr>
                          <w:t>Our mailing address is:</w:t>
                        </w:r>
                        <w:r w:rsidRPr="008A598A">
                          <w:rPr>
                            <w:rFonts w:ascii="Arial" w:eastAsia="Times New Roman" w:hAnsi="Arial" w:cs="Arial"/>
                            <w:color w:val="707070"/>
                            <w:sz w:val="18"/>
                            <w:szCs w:val="18"/>
                          </w:rPr>
                          <w:br/>
                          <w:t>[400 N. Capitol St. NW Suite 765, Washington DC 20001]</w:t>
                        </w:r>
                      </w:p>
                    </w:tc>
                    <w:tc>
                      <w:tcPr>
                        <w:tcW w:w="2850" w:type="dxa"/>
                        <w:hideMark/>
                      </w:tcPr>
                      <w:p w:rsidR="008A598A" w:rsidRPr="008A598A" w:rsidRDefault="008A598A" w:rsidP="008A598A">
                        <w:pPr>
                          <w:spacing w:after="0" w:line="240" w:lineRule="auto"/>
                          <w:rPr>
                            <w:rFonts w:ascii="Times New Roman" w:eastAsia="Times New Roman" w:hAnsi="Times New Roman" w:cs="Times New Roman"/>
                            <w:sz w:val="24"/>
                            <w:szCs w:val="24"/>
                          </w:rPr>
                        </w:pPr>
                      </w:p>
                    </w:tc>
                  </w:tr>
                  <w:tr w:rsidR="008A598A" w:rsidRPr="008A598A">
                    <w:tc>
                      <w:tcPr>
                        <w:tcW w:w="0" w:type="auto"/>
                        <w:gridSpan w:val="2"/>
                        <w:tcBorders>
                          <w:top w:val="nil"/>
                          <w:left w:val="nil"/>
                          <w:bottom w:val="nil"/>
                          <w:right w:val="nil"/>
                        </w:tcBorders>
                        <w:shd w:val="clear" w:color="auto" w:fill="FFFFFF"/>
                        <w:vAlign w:val="center"/>
                        <w:hideMark/>
                      </w:tcPr>
                      <w:p w:rsidR="008A598A" w:rsidRPr="008A598A" w:rsidRDefault="008A598A" w:rsidP="008A598A">
                        <w:pPr>
                          <w:spacing w:after="0" w:line="225" w:lineRule="atLeast"/>
                          <w:jc w:val="center"/>
                          <w:rPr>
                            <w:rFonts w:ascii="Arial" w:eastAsia="Times New Roman" w:hAnsi="Arial" w:cs="Arial"/>
                            <w:color w:val="707070"/>
                            <w:sz w:val="18"/>
                            <w:szCs w:val="18"/>
                          </w:rPr>
                        </w:pPr>
                        <w:r w:rsidRPr="008A598A">
                          <w:rPr>
                            <w:rFonts w:ascii="Arial" w:eastAsia="Times New Roman" w:hAnsi="Arial" w:cs="Arial"/>
                            <w:color w:val="707070"/>
                            <w:sz w:val="18"/>
                            <w:szCs w:val="18"/>
                          </w:rPr>
                          <w:t> </w:t>
                        </w:r>
                        <w:hyperlink r:id="rId7" w:history="1">
                          <w:r w:rsidRPr="008A598A">
                            <w:rPr>
                              <w:rFonts w:ascii="Arial" w:eastAsia="Times New Roman" w:hAnsi="Arial" w:cs="Arial"/>
                              <w:color w:val="336699"/>
                              <w:sz w:val="18"/>
                              <w:szCs w:val="18"/>
                              <w:u w:val="single"/>
                            </w:rPr>
                            <w:t>unsubscribe from this list</w:t>
                          </w:r>
                        </w:hyperlink>
                        <w:r w:rsidRPr="008A598A">
                          <w:rPr>
                            <w:rFonts w:ascii="Arial" w:eastAsia="Times New Roman" w:hAnsi="Arial" w:cs="Arial"/>
                            <w:color w:val="707070"/>
                            <w:sz w:val="18"/>
                            <w:szCs w:val="18"/>
                          </w:rPr>
                          <w:t> | </w:t>
                        </w:r>
                        <w:hyperlink r:id="rId8" w:history="1">
                          <w:r w:rsidRPr="008A598A">
                            <w:rPr>
                              <w:rFonts w:ascii="Arial" w:eastAsia="Times New Roman" w:hAnsi="Arial" w:cs="Arial"/>
                              <w:color w:val="336699"/>
                              <w:sz w:val="18"/>
                              <w:szCs w:val="18"/>
                              <w:u w:val="single"/>
                            </w:rPr>
                            <w:t>update subscription preferences</w:t>
                          </w:r>
                        </w:hyperlink>
                        <w:r w:rsidRPr="008A598A">
                          <w:rPr>
                            <w:rFonts w:ascii="Arial" w:eastAsia="Times New Roman" w:hAnsi="Arial" w:cs="Arial"/>
                            <w:color w:val="707070"/>
                            <w:sz w:val="18"/>
                            <w:szCs w:val="18"/>
                          </w:rPr>
                          <w:t> </w:t>
                        </w:r>
                      </w:p>
                    </w:tc>
                  </w:tr>
                </w:tbl>
                <w:p w:rsidR="008A598A" w:rsidRPr="008A598A" w:rsidRDefault="008A598A" w:rsidP="008A598A">
                  <w:pPr>
                    <w:spacing w:after="0" w:line="240" w:lineRule="auto"/>
                    <w:rPr>
                      <w:rFonts w:ascii="Times New Roman" w:eastAsia="Times New Roman" w:hAnsi="Times New Roman" w:cs="Times New Roman"/>
                      <w:sz w:val="24"/>
                      <w:szCs w:val="24"/>
                    </w:rPr>
                  </w:pPr>
                </w:p>
              </w:tc>
            </w:tr>
          </w:tbl>
          <w:p w:rsidR="008A598A" w:rsidRPr="008A598A" w:rsidRDefault="008A598A" w:rsidP="008A598A">
            <w:pPr>
              <w:spacing w:after="0" w:line="240" w:lineRule="auto"/>
              <w:jc w:val="center"/>
              <w:rPr>
                <w:rFonts w:ascii="Times New Roman" w:eastAsia="Times New Roman" w:hAnsi="Times New Roman" w:cs="Times New Roman"/>
                <w:color w:val="000000"/>
                <w:sz w:val="27"/>
                <w:szCs w:val="27"/>
              </w:rPr>
            </w:pPr>
          </w:p>
        </w:tc>
      </w:tr>
    </w:tbl>
    <w:p w:rsidR="00221B7F" w:rsidRDefault="00BB2661"/>
    <w:sectPr w:rsidR="00221B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8A"/>
    <w:rsid w:val="00100D31"/>
    <w:rsid w:val="00783A13"/>
    <w:rsid w:val="008A598A"/>
    <w:rsid w:val="00BB2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9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9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01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reedomworks.us5.list-manage.com/profile?u=8e0a8729c9&amp;id=37f908b87f&amp;e=%5bUNIQID%5d" TargetMode="External"/><Relationship Id="rId3" Type="http://schemas.openxmlformats.org/officeDocument/2006/relationships/settings" Target="settings.xml"/><Relationship Id="rId7" Type="http://schemas.openxmlformats.org/officeDocument/2006/relationships/hyperlink" Target="http://freedomworks.us5.list-manage.com/unsubscribe?u=8e0a8729c9&amp;id=37f908b87f&amp;e=%5bUNIQID%5d&amp;c=a91057edb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2290</Characters>
  <Application>Microsoft Office Word</Application>
  <DocSecurity>0</DocSecurity>
  <Lines>47</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Moore</dc:creator>
  <cp:lastModifiedBy>Christina Delgado</cp:lastModifiedBy>
  <cp:revision>2</cp:revision>
  <dcterms:created xsi:type="dcterms:W3CDTF">2016-09-14T21:59:00Z</dcterms:created>
  <dcterms:modified xsi:type="dcterms:W3CDTF">2016-09-14T21:59:00Z</dcterms:modified>
</cp:coreProperties>
</file>